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BEDAA" w14:textId="091ABACC" w:rsidR="00492DD5" w:rsidRDefault="00492DD5" w:rsidP="00492D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84863161"/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№3.4</w:t>
      </w:r>
    </w:p>
    <w:p w14:paraId="791956A4" w14:textId="77777777" w:rsidR="00492DD5" w:rsidRDefault="00492DD5" w:rsidP="00492D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Техническое задание</w:t>
      </w:r>
      <w:bookmarkEnd w:id="0"/>
    </w:p>
    <w:p w14:paraId="2BEDD358" w14:textId="77777777" w:rsidR="003248A8" w:rsidRPr="001C7201" w:rsidRDefault="003248A8" w:rsidP="00324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D19FCC" w14:textId="77777777" w:rsidR="003248A8" w:rsidRDefault="003248A8" w:rsidP="00324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EC443A" w14:textId="77777777" w:rsidR="0087399F" w:rsidRPr="00E866E0" w:rsidRDefault="0087399F" w:rsidP="003E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024D38" w14:textId="1298F1EA" w:rsidR="000A2FD2" w:rsidRPr="00E866E0" w:rsidRDefault="000A2FD2" w:rsidP="000A2F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ПРОЕКТИРОВАНИЕ</w:t>
      </w:r>
    </w:p>
    <w:p w14:paraId="7F59499D" w14:textId="77777777" w:rsidR="000A2FD2" w:rsidRPr="00E866E0" w:rsidRDefault="00887531" w:rsidP="00C85B2B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проектно-изыскательских</w:t>
      </w:r>
      <w:r w:rsidR="000A2FD2"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0A2FD2"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объекту</w:t>
      </w:r>
    </w:p>
    <w:p w14:paraId="1F69F802" w14:textId="1F86BB58" w:rsidR="00895BC3" w:rsidRPr="00E866E0" w:rsidRDefault="00C85B2B" w:rsidP="008734B5">
      <w:pPr>
        <w:spacing w:line="240" w:lineRule="auto"/>
        <w:ind w:right="2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734D4C" w:rsidRPr="00734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Обустройство скважин</w:t>
      </w:r>
      <w:r w:rsidR="00BC4D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A934C9" w:rsidRPr="00A9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Мишаньковского</w:t>
      </w:r>
      <w:proofErr w:type="spellEnd"/>
      <w:r w:rsidR="00D839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месторождения</w:t>
      </w:r>
      <w:r w:rsidRPr="00E866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tbl>
      <w:tblPr>
        <w:tblW w:w="100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"/>
        <w:gridCol w:w="1918"/>
        <w:gridCol w:w="7513"/>
      </w:tblGrid>
      <w:tr w:rsidR="00895BC3" w:rsidRPr="00E866E0" w14:paraId="549E0212" w14:textId="77777777" w:rsidTr="000E5290">
        <w:trPr>
          <w:trHeight w:val="651"/>
        </w:trPr>
        <w:tc>
          <w:tcPr>
            <w:tcW w:w="668" w:type="dxa"/>
          </w:tcPr>
          <w:p w14:paraId="3F5C34D3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4F636329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2DFF3F0" w14:textId="3466CC39" w:rsidR="00895BC3" w:rsidRPr="00E866E0" w:rsidRDefault="00D83964" w:rsidP="000254F2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A58">
              <w:rPr>
                <w:rFonts w:ascii="Times New Roman" w:hAnsi="Times New Roman" w:cs="Times New Roman"/>
                <w:sz w:val="24"/>
                <w:szCs w:val="24"/>
              </w:rPr>
              <w:t>Бизнес-план 2026г.</w:t>
            </w:r>
          </w:p>
        </w:tc>
      </w:tr>
      <w:tr w:rsidR="00895BC3" w:rsidRPr="00E866E0" w14:paraId="675A3E4B" w14:textId="77777777" w:rsidTr="000E5290">
        <w:tc>
          <w:tcPr>
            <w:tcW w:w="668" w:type="dxa"/>
          </w:tcPr>
          <w:p w14:paraId="4CC25C1B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57546368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 строительства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B766053" w14:textId="0936A3ED" w:rsidR="00895BC3" w:rsidRPr="00E866E0" w:rsidRDefault="000254F2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Оренбургская обл., </w:t>
            </w:r>
            <w:r w:rsidR="00A93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Пономаревский</w:t>
            </w: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895BC3" w:rsidRPr="00E866E0" w14:paraId="5AD9C610" w14:textId="77777777" w:rsidTr="000E5290">
        <w:tc>
          <w:tcPr>
            <w:tcW w:w="668" w:type="dxa"/>
          </w:tcPr>
          <w:p w14:paraId="0C14C3E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13AC23AD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DE16483" w14:textId="782C164A" w:rsidR="00895BC3" w:rsidRPr="00E866E0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895BC3" w:rsidRPr="00E866E0" w14:paraId="26D2C061" w14:textId="77777777" w:rsidTr="000E5290">
        <w:tc>
          <w:tcPr>
            <w:tcW w:w="668" w:type="dxa"/>
          </w:tcPr>
          <w:p w14:paraId="6F9030CC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09ACEBE9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Стадийность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9E30F67" w14:textId="155B9E9E" w:rsidR="00895BC3" w:rsidRPr="00E866E0" w:rsidRDefault="00895BC3" w:rsidP="00895BC3">
            <w:pPr>
              <w:spacing w:before="60"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Проектная </w:t>
            </w:r>
            <w:r w:rsidR="00B858B6"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рабочая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документация</w:t>
            </w:r>
          </w:p>
        </w:tc>
      </w:tr>
      <w:tr w:rsidR="00895BC3" w:rsidRPr="00E866E0" w14:paraId="61ECD3E0" w14:textId="77777777" w:rsidTr="000E5290">
        <w:tc>
          <w:tcPr>
            <w:tcW w:w="668" w:type="dxa"/>
          </w:tcPr>
          <w:p w14:paraId="7E2B1A88" w14:textId="77777777" w:rsidR="00895BC3" w:rsidRPr="00E866E0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56A5D6AE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выполненная документация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329B40B" w14:textId="030AD43F" w:rsidR="00895BC3" w:rsidRPr="00E866E0" w:rsidRDefault="00734D4C" w:rsidP="000254F2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95BC3" w:rsidRPr="00E866E0" w14:paraId="545238D0" w14:textId="77777777" w:rsidTr="000E5290">
        <w:trPr>
          <w:trHeight w:val="323"/>
        </w:trPr>
        <w:tc>
          <w:tcPr>
            <w:tcW w:w="668" w:type="dxa"/>
          </w:tcPr>
          <w:p w14:paraId="558915F6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071C5331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4B02397" w14:textId="77777777" w:rsidR="00895BC3" w:rsidRPr="00AD7F87" w:rsidRDefault="00931852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="000254F2" w:rsidRPr="00AD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r w:rsidRPr="00AD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Строймонтаж</w:t>
            </w:r>
            <w:r w:rsidR="000254F2" w:rsidRPr="00AD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95BC3" w:rsidRPr="00E866E0" w14:paraId="3E5D6B13" w14:textId="77777777" w:rsidTr="000E5290">
        <w:trPr>
          <w:trHeight w:val="216"/>
        </w:trPr>
        <w:tc>
          <w:tcPr>
            <w:tcW w:w="668" w:type="dxa"/>
          </w:tcPr>
          <w:p w14:paraId="715A5F0C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32FD473F" w14:textId="77777777" w:rsidR="00895BC3" w:rsidRPr="00E866E0" w:rsidRDefault="00895BC3" w:rsidP="00895BC3">
            <w:pPr>
              <w:spacing w:before="6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организация -генеральный проектировщик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9A30757" w14:textId="3F1002B6" w:rsidR="00895BC3" w:rsidRPr="00E866E0" w:rsidRDefault="004A50B4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тендера</w:t>
            </w:r>
          </w:p>
        </w:tc>
      </w:tr>
      <w:tr w:rsidR="00895BC3" w:rsidRPr="00E866E0" w14:paraId="007929C2" w14:textId="77777777" w:rsidTr="000E5290">
        <w:trPr>
          <w:trHeight w:val="298"/>
        </w:trPr>
        <w:tc>
          <w:tcPr>
            <w:tcW w:w="668" w:type="dxa"/>
          </w:tcPr>
          <w:p w14:paraId="20E182E8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0667D14E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7D55AB3" w14:textId="34128A62" w:rsidR="003248A8" w:rsidRPr="00BB70A2" w:rsidRDefault="006673BC" w:rsidP="003248A8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3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492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6673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492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2026 г.</w:t>
            </w:r>
          </w:p>
          <w:p w14:paraId="2F057C2A" w14:textId="77777777" w:rsidR="00AA007C" w:rsidRPr="003248A8" w:rsidRDefault="003248A8" w:rsidP="003248A8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31852" w:rsidRPr="00931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дней с учётом прохождения проектом экспертизы)</w:t>
            </w:r>
          </w:p>
        </w:tc>
      </w:tr>
      <w:tr w:rsidR="00895BC3" w:rsidRPr="00E866E0" w14:paraId="45CBCD29" w14:textId="77777777" w:rsidTr="000E5290">
        <w:trPr>
          <w:trHeight w:val="298"/>
        </w:trPr>
        <w:tc>
          <w:tcPr>
            <w:tcW w:w="668" w:type="dxa"/>
          </w:tcPr>
          <w:p w14:paraId="4343AA6E" w14:textId="77777777" w:rsidR="00895BC3" w:rsidRPr="00E866E0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15EE0539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74B10AE" w14:textId="64D5CEDC" w:rsidR="00895BC3" w:rsidRPr="00E866E0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разработке проектной документации руководствоваться действующими нормативно-техническими документами РФ по климатической зоне района.</w:t>
            </w:r>
          </w:p>
        </w:tc>
      </w:tr>
      <w:tr w:rsidR="00895BC3" w:rsidRPr="00E866E0" w14:paraId="60F583FE" w14:textId="77777777" w:rsidTr="000E5290">
        <w:trPr>
          <w:trHeight w:val="557"/>
        </w:trPr>
        <w:tc>
          <w:tcPr>
            <w:tcW w:w="668" w:type="dxa"/>
          </w:tcPr>
          <w:p w14:paraId="368A719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78348392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технико-экономические показатели объекта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1A87074" w14:textId="77777777" w:rsidR="00AA007C" w:rsidRPr="00E866E0" w:rsidRDefault="00AA007C" w:rsidP="00172EA7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 Объекты обустройства промысла запроектировать на следующие объёмы добычи:</w:t>
            </w:r>
          </w:p>
          <w:p w14:paraId="05EEC1B9" w14:textId="6D6145DE" w:rsidR="00B25147" w:rsidRPr="008F595C" w:rsidRDefault="00B25147" w:rsidP="00B2514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64638904"/>
            <w:r w:rsidRPr="008F595C">
              <w:rPr>
                <w:rFonts w:ascii="Times New Roman" w:eastAsia="Times New Roman" w:hAnsi="Times New Roman" w:cs="Times New Roman"/>
                <w:sz w:val="24"/>
                <w:szCs w:val="24"/>
              </w:rPr>
              <w:t>Скважина №</w:t>
            </w:r>
            <w:r w:rsidR="00A934C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595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70E54B57" w14:textId="5E2F018B" w:rsidR="00A934C9" w:rsidRPr="00D83964" w:rsidRDefault="00A934C9" w:rsidP="00A934C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дебит скважины </w:t>
            </w:r>
            <w:r w:rsidR="00492F38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  <w:r w:rsidR="00E87ED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92F3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</w:t>
            </w:r>
            <w:proofErr w:type="spellStart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492F3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87E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т/</w:t>
            </w:r>
            <w:proofErr w:type="spellStart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78839D3" w14:textId="59695984" w:rsidR="00A934C9" w:rsidRDefault="00A934C9" w:rsidP="00A934C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- газовый фактор скважин 56,</w:t>
            </w:r>
            <w:r w:rsidR="00AB386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м3/т.</w:t>
            </w:r>
          </w:p>
          <w:p w14:paraId="470263D9" w14:textId="7247B88A" w:rsidR="00C03B38" w:rsidRPr="008F595C" w:rsidRDefault="00C03B38" w:rsidP="00C03B3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95C">
              <w:rPr>
                <w:rFonts w:ascii="Times New Roman" w:eastAsia="Times New Roman" w:hAnsi="Times New Roman" w:cs="Times New Roman"/>
                <w:sz w:val="24"/>
                <w:szCs w:val="24"/>
              </w:rPr>
              <w:t>Скважина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  <w:r w:rsidRPr="008F595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41BD4EB4" w14:textId="3B9B3DEE" w:rsidR="00C03B38" w:rsidRPr="00D83964" w:rsidRDefault="00C03B38" w:rsidP="00C03B3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дебит скважины </w:t>
            </w:r>
            <w:r w:rsidR="00E87ED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92F3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92F3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</w:t>
            </w:r>
            <w:proofErr w:type="spellStart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492F38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т/</w:t>
            </w:r>
            <w:proofErr w:type="spellStart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6812530" w14:textId="2B069BFE" w:rsidR="00C03B38" w:rsidRPr="00AD7F87" w:rsidRDefault="00C03B38" w:rsidP="00C03B3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- газовый фактор скважин 56,</w:t>
            </w:r>
            <w:r w:rsidR="00AB386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м3/т.</w:t>
            </w:r>
          </w:p>
          <w:p w14:paraId="737C5516" w14:textId="60031BA0" w:rsidR="00C03B38" w:rsidRPr="008F595C" w:rsidRDefault="00C03B38" w:rsidP="00C03B3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95C">
              <w:rPr>
                <w:rFonts w:ascii="Times New Roman" w:eastAsia="Times New Roman" w:hAnsi="Times New Roman" w:cs="Times New Roman"/>
                <w:sz w:val="24"/>
                <w:szCs w:val="24"/>
              </w:rPr>
              <w:t>Скважина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  <w:r w:rsidRPr="008F595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03D9251B" w14:textId="2C227869" w:rsidR="00C03B38" w:rsidRPr="00D83964" w:rsidRDefault="00C03B38" w:rsidP="00C03B3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дебит скважины </w:t>
            </w:r>
            <w:r w:rsidR="00E87ED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92F3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92F3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</w:t>
            </w:r>
            <w:proofErr w:type="spellStart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492F38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т/</w:t>
            </w:r>
            <w:proofErr w:type="spellStart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457BC46" w14:textId="3B07C417" w:rsidR="00C03B38" w:rsidRDefault="00C03B38" w:rsidP="00C03B3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- газовый фактор скважин 56,</w:t>
            </w:r>
            <w:r w:rsidR="00AB386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м3/т.</w:t>
            </w:r>
          </w:p>
          <w:p w14:paraId="1B9E9AF4" w14:textId="768A08CD" w:rsidR="00492F38" w:rsidRPr="008F595C" w:rsidRDefault="00492F38" w:rsidP="00492F3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95C">
              <w:rPr>
                <w:rFonts w:ascii="Times New Roman" w:eastAsia="Times New Roman" w:hAnsi="Times New Roman" w:cs="Times New Roman"/>
                <w:sz w:val="24"/>
                <w:szCs w:val="24"/>
              </w:rPr>
              <w:t>Скважина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  <w:r w:rsidRPr="008F595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EAB416F" w14:textId="77777777" w:rsidR="00492F38" w:rsidRPr="00D83964" w:rsidRDefault="00492F38" w:rsidP="00492F3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дебит скважины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</w:t>
            </w:r>
            <w:proofErr w:type="spellStart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т/</w:t>
            </w:r>
            <w:proofErr w:type="spellStart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AF9FB0A" w14:textId="77777777" w:rsidR="00492F38" w:rsidRDefault="00492F38" w:rsidP="00492F3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- газовый фактор скважин 56,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м3/т.</w:t>
            </w:r>
          </w:p>
          <w:bookmarkEnd w:id="1"/>
          <w:p w14:paraId="5393ACA5" w14:textId="77777777" w:rsidR="00AA007C" w:rsidRPr="00E866E0" w:rsidRDefault="00AA007C" w:rsidP="0088567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10.2. Режим работы – непрерывный.</w:t>
            </w:r>
          </w:p>
          <w:p w14:paraId="63530570" w14:textId="77777777" w:rsidR="00AA007C" w:rsidRPr="00E866E0" w:rsidRDefault="00AA007C" w:rsidP="0088567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10.3. Срок эксплуатации – не менее 20 лет.</w:t>
            </w:r>
          </w:p>
          <w:p w14:paraId="03048F2E" w14:textId="0354F527" w:rsidR="00895BC3" w:rsidRPr="00E866E0" w:rsidRDefault="00AA007C" w:rsidP="0080281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10.4. Проектируемые объекты относятся к объектам промыслового сбора, учёта и транспорта нефти и газа </w:t>
            </w:r>
            <w:proofErr w:type="spellStart"/>
            <w:r w:rsidR="00A934C9" w:rsidRPr="00A934C9">
              <w:rPr>
                <w:rFonts w:ascii="Times New Roman" w:eastAsia="Times New Roman" w:hAnsi="Times New Roman" w:cs="Times New Roman"/>
                <w:sz w:val="24"/>
                <w:szCs w:val="24"/>
              </w:rPr>
              <w:t>Мишаньковского</w:t>
            </w:r>
            <w:proofErr w:type="spellEnd"/>
            <w:r w:rsidR="00BC4D0A" w:rsidRPr="00BC4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месторождения</w:t>
            </w:r>
            <w:r w:rsidR="004A5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2" w:name="_Hlk188434150"/>
            <w:r w:rsidR="00931852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Емельяновского</w:t>
            </w:r>
            <w:r w:rsidR="004A50B4" w:rsidRPr="004A5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лицензионного участка</w:t>
            </w:r>
            <w:bookmarkEnd w:id="2"/>
            <w:r w:rsid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83964"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«Строймонтаж»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5BC3" w:rsidRPr="00E866E0" w14:paraId="08C9CC02" w14:textId="77777777" w:rsidTr="000E5290">
        <w:trPr>
          <w:trHeight w:val="930"/>
        </w:trPr>
        <w:tc>
          <w:tcPr>
            <w:tcW w:w="668" w:type="dxa"/>
          </w:tcPr>
          <w:p w14:paraId="45D58E8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2CC9A710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по вариантной проработке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C12F976" w14:textId="77777777" w:rsidR="0007239D" w:rsidRPr="00E866E0" w:rsidRDefault="0007239D" w:rsidP="0007239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основного проектирования согласовать с Заказчиком варианты сбора и учёта продукции скважин, систему электроснабжения объектов и объём потребности в электроэнергии, набор оборудования, материалов и блочной продукции;</w:t>
            </w:r>
          </w:p>
          <w:p w14:paraId="4EF8E20F" w14:textId="77777777" w:rsidR="0007239D" w:rsidRPr="00E866E0" w:rsidRDefault="0007239D" w:rsidP="0007239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-Выполнить гидравлический расчёт системы сбора с наложением их на генеральный план месторождения;</w:t>
            </w:r>
          </w:p>
          <w:p w14:paraId="3D052A26" w14:textId="77777777" w:rsidR="0007239D" w:rsidRPr="00E866E0" w:rsidRDefault="0007239D" w:rsidP="0007239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-Согласовать с Заказчиком схемы прохождения трасс трубопроводов и ВЛ, конструктивные решения.</w:t>
            </w:r>
          </w:p>
          <w:p w14:paraId="7FEED762" w14:textId="0A2EBF56" w:rsidR="00895BC3" w:rsidRPr="00E866E0" w:rsidRDefault="0007239D" w:rsidP="0007239D">
            <w:pPr>
              <w:shd w:val="clear" w:color="auto" w:fill="FFFFFF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решения, принимаемые в проекте, должны выбираться из условий экономической обоснованности, с учетом минимальных параметров энергоёмкости, материалоемкости и трудоемкости строительства.</w:t>
            </w:r>
          </w:p>
        </w:tc>
      </w:tr>
      <w:tr w:rsidR="00E345BE" w:rsidRPr="00CD48A6" w14:paraId="079C2175" w14:textId="77777777" w:rsidTr="000E5290">
        <w:trPr>
          <w:trHeight w:val="416"/>
        </w:trPr>
        <w:tc>
          <w:tcPr>
            <w:tcW w:w="668" w:type="dxa"/>
          </w:tcPr>
          <w:p w14:paraId="40A41084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711A5CBC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задания и объем проектных работ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B648EC3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7BC5890E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6427E375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694DE5A1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6C6F416E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032E010A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6EA9BA6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4161FFEE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67A42905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FC6A3AC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2281C4D1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67685CC4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29BBB90D" w14:textId="77777777" w:rsidR="00E345BE" w:rsidRPr="00CD48A6" w:rsidRDefault="00E345BE" w:rsidP="00E345BE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Проектом предусмотреть обустройство следующих объектов:</w:t>
            </w:r>
          </w:p>
          <w:p w14:paraId="21B6E624" w14:textId="68508DCC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Нефтедобывающие скважины (</w:t>
            </w:r>
            <w:r w:rsidR="00492F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):</w:t>
            </w:r>
          </w:p>
          <w:p w14:paraId="00A7B252" w14:textId="1B47AE10" w:rsidR="00E345BE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</w:t>
            </w:r>
            <w:r w:rsidR="00A93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80532E0" w14:textId="4D6F59D7" w:rsidR="00AB386A" w:rsidRDefault="00AB386A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0;</w:t>
            </w:r>
          </w:p>
          <w:p w14:paraId="7F426461" w14:textId="5DF0E9EC" w:rsidR="00492F38" w:rsidRDefault="00492F38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№141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B6D0504" w14:textId="21BAE9E9" w:rsidR="00AB386A" w:rsidRPr="00CD48A6" w:rsidRDefault="00AB386A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№14</w:t>
            </w:r>
            <w:r w:rsidR="0049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477F3CC" w14:textId="1CC5797E" w:rsidR="00AB386A" w:rsidRPr="00AB386A" w:rsidRDefault="00AB386A" w:rsidP="00AB386A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разделить на </w:t>
            </w:r>
            <w:r w:rsidR="0049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отдельных этап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68D0CCCC" w14:textId="77777777" w:rsidR="00AB386A" w:rsidRPr="00AB386A" w:rsidRDefault="00AB386A" w:rsidP="00AB386A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 этап:</w:t>
            </w:r>
          </w:p>
          <w:p w14:paraId="150028F3" w14:textId="5914797A" w:rsidR="00AB386A" w:rsidRPr="00492DD5" w:rsidRDefault="00AB386A" w:rsidP="00AB386A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скважины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38E5DB2" w14:textId="74F91CEB" w:rsidR="00492F38" w:rsidRPr="00492F38" w:rsidRDefault="00492F38" w:rsidP="00AB386A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Межпромыслового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трубопровод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скважины №4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Мишаньковского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 до МБСНУ-1500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Комиссаровского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месторождения.</w:t>
            </w:r>
          </w:p>
          <w:p w14:paraId="422FA84D" w14:textId="77777777" w:rsidR="00AB386A" w:rsidRPr="00AB386A" w:rsidRDefault="00AB386A" w:rsidP="00AB386A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 этап:</w:t>
            </w:r>
          </w:p>
          <w:p w14:paraId="39586A64" w14:textId="3BBA813A" w:rsidR="00AB386A" w:rsidRDefault="00AB386A" w:rsidP="00AB386A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скважины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018B15B" w14:textId="6DC51F8E" w:rsidR="00AB386A" w:rsidRPr="00AB386A" w:rsidRDefault="00AB386A" w:rsidP="00AB386A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III этап:</w:t>
            </w:r>
          </w:p>
          <w:p w14:paraId="3E58BFDC" w14:textId="6244E1FF" w:rsidR="00AB386A" w:rsidRDefault="00AB386A" w:rsidP="00AB386A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скважины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  <w:p w14:paraId="1DAACE06" w14:textId="74A08610" w:rsidR="00492F38" w:rsidRPr="00AB386A" w:rsidRDefault="00492F38" w:rsidP="00492F38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AB3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этап:</w:t>
            </w:r>
          </w:p>
          <w:p w14:paraId="3CAE8875" w14:textId="45061EE9" w:rsidR="00492F38" w:rsidRDefault="00492F38" w:rsidP="00492F38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скважины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CABBFA7" w14:textId="63E45C88" w:rsidR="00492F38" w:rsidRPr="00AB386A" w:rsidRDefault="00492F38" w:rsidP="00492F38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AB3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этап:</w:t>
            </w:r>
          </w:p>
          <w:p w14:paraId="2B45C00E" w14:textId="57E307AF" w:rsidR="00492F38" w:rsidRPr="00AB386A" w:rsidRDefault="00492F38" w:rsidP="00492F38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АГЗУ.</w:t>
            </w:r>
          </w:p>
          <w:p w14:paraId="0FF63EB2" w14:textId="77777777" w:rsidR="00AB386A" w:rsidRDefault="00AB386A" w:rsidP="00AB386A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проекта на этапы и наименование скважин может быть изменена Заказчиком на стадии проектирования.</w:t>
            </w:r>
          </w:p>
          <w:p w14:paraId="247596D8" w14:textId="74B61C35" w:rsidR="00C508A1" w:rsidRPr="00C508A1" w:rsidRDefault="00C508A1" w:rsidP="00C508A1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кусте скважин запроектировать распределительную гребенку РГ-1 на 5 входов (4 рабочих, 1 резервный). Технические решения и </w:t>
            </w:r>
            <w:r w:rsidRPr="00C5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оптимальное место размещения гребенки определить проектом и согласовать с Заказчиком.</w:t>
            </w:r>
          </w:p>
          <w:p w14:paraId="30B9893D" w14:textId="71104A8A" w:rsidR="00492F38" w:rsidRDefault="00492F38" w:rsidP="00C508A1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2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период до реализации V этапа (АГЗУ) выкидные трубопроводы от скважин подключить к проектируемой гребенке, гребенку разместить в границах куста скважин. Общая ориентировочная протяженность трасс выкидных трубопроводов от скважин – 0,4 км.</w:t>
            </w:r>
          </w:p>
          <w:p w14:paraId="3879397A" w14:textId="1353B685" w:rsidR="00E345BE" w:rsidRPr="00CD48A6" w:rsidRDefault="00E345BE" w:rsidP="00C508A1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</w:t>
            </w:r>
            <w:r w:rsidR="006F3CC7" w:rsidRPr="00C22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22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учет </w:t>
            </w:r>
            <w:r w:rsidR="006F3CC7" w:rsidRPr="00C22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подготовку</w:t>
            </w:r>
            <w:r w:rsidR="006F3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добываемой продукции</w:t>
            </w:r>
            <w:r w:rsidR="006F3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предусмотреть на </w:t>
            </w:r>
            <w:r w:rsidR="00B15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существующей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МБСНУ</w:t>
            </w:r>
            <w:r w:rsidR="00B15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-1500 </w:t>
            </w:r>
            <w:proofErr w:type="spellStart"/>
            <w:r w:rsidR="00B15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Комиссаровского</w:t>
            </w:r>
            <w:proofErr w:type="spellEnd"/>
            <w:r w:rsidR="00B15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месторождения.</w:t>
            </w:r>
          </w:p>
          <w:p w14:paraId="30C1F022" w14:textId="1628D63E" w:rsidR="00DA0A1B" w:rsidRDefault="00E345BE" w:rsidP="00C508A1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Проектные решения по обустройству нефтян</w:t>
            </w:r>
            <w:r w:rsid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скважин согласовать с Заказчиком.</w:t>
            </w:r>
          </w:p>
          <w:p w14:paraId="13D80959" w14:textId="40354019" w:rsidR="006F3CC7" w:rsidRPr="00CD48A6" w:rsidRDefault="006F3CC7" w:rsidP="00C508A1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Проектом предусмотреть строительство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межпромыслового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трубопровода, предназначенного для транспортировки нефтяной жидкости со скважин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B386A"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Мишаньковского</w:t>
            </w:r>
            <w:proofErr w:type="spellEnd"/>
            <w:r w:rsidR="00AB386A"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r w:rsidR="00745300" w:rsidRPr="00745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существующей </w:t>
            </w:r>
            <w:r w:rsidR="003C2865" w:rsidRPr="003C2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МБСНУ-1500 </w:t>
            </w:r>
            <w:proofErr w:type="spellStart"/>
            <w:r w:rsidR="003C2865" w:rsidRPr="003C2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Комиссаровского</w:t>
            </w:r>
            <w:proofErr w:type="spellEnd"/>
            <w:r w:rsidR="003C2865" w:rsidRPr="003C2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месторождения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1EB4C7C" w14:textId="77777777" w:rsidR="006F3CC7" w:rsidRPr="00CD48A6" w:rsidRDefault="006F3CC7" w:rsidP="006F3CC7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Диаметр трубопровода, толщину стенки, трассу прокладки определить проектом и согласовать с Заказчиком.</w:t>
            </w:r>
          </w:p>
          <w:p w14:paraId="1AE210E2" w14:textId="77777777" w:rsidR="006F3CC7" w:rsidRPr="00CD48A6" w:rsidRDefault="006F3CC7" w:rsidP="006F3CC7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Исходные данные для гидравлического расчета трубопровода запросить у Заказчика на стадии проектирования.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Расчет выполнить с учетом перспективного развития.</w:t>
            </w:r>
          </w:p>
          <w:p w14:paraId="6DAE6DCA" w14:textId="74FCB3D8" w:rsidR="006F3CC7" w:rsidRPr="0092793F" w:rsidRDefault="006F3CC7" w:rsidP="006F3CC7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Ориентировочная протяженность трассы трубопровода – </w:t>
            </w:r>
            <w:r w:rsidR="00A25645" w:rsidRPr="00927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27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25645" w:rsidRPr="00927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27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км.</w:t>
            </w:r>
          </w:p>
          <w:p w14:paraId="57B6C75B" w14:textId="25F75521" w:rsidR="006F3CC7" w:rsidRPr="00CD48A6" w:rsidRDefault="006F3CC7" w:rsidP="006F3CC7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Рекомендуемый диаметр трубопровода 114х6 мм.</w:t>
            </w:r>
            <w:r w:rsidR="00745300" w:rsidRPr="00927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2793F" w:rsidRPr="00927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стадии проектирования рассмотреть возможность использования трубы 159х6 мм, имеющейся на складе в виде невостребованных остатков у Заказчика.</w:t>
            </w:r>
          </w:p>
          <w:p w14:paraId="1A0ADA55" w14:textId="27FA9ADA" w:rsidR="006F3CC7" w:rsidRPr="005D0E4C" w:rsidRDefault="006F3CC7" w:rsidP="006F3CC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Трасса трубопровода </w:t>
            </w:r>
            <w:r w:rsidRPr="00072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автомобильн</w:t>
            </w:r>
            <w:r w:rsidR="00A25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072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дорог</w:t>
            </w:r>
            <w:r w:rsidR="00A25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72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общего пользования </w:t>
            </w:r>
            <w:r w:rsidR="00A25645" w:rsidRPr="00A25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водн</w:t>
            </w:r>
            <w:r w:rsidR="00A25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="00A25645" w:rsidRPr="00A25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преград</w:t>
            </w:r>
            <w:r w:rsidR="00A25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(реки, озера) не</w:t>
            </w:r>
            <w:r w:rsidR="00A25645" w:rsidRPr="00A25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25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пересекает</w:t>
            </w:r>
            <w:r w:rsidRPr="005D0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F739844" w14:textId="56BA6BC9" w:rsidR="006F3CC7" w:rsidRPr="006F3CC7" w:rsidRDefault="006F3CC7" w:rsidP="001457DB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C7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Способы перехода трубопровода через овраги, </w:t>
            </w:r>
            <w:r w:rsidR="003C2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ручьи, </w:t>
            </w:r>
            <w:r w:rsidRPr="000C7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проселочные автодороги, линии связи, линии электропередач и прочие инженерные коммуникации </w:t>
            </w:r>
            <w:r w:rsidR="003C2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(при наличии) </w:t>
            </w:r>
            <w:r w:rsidRPr="000C7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согласовать с Заказчиком, собственниками коммуникаций и собственниками земельных участков. Согласования с собственниками коммуникаций представить в письменном виде.</w:t>
            </w:r>
          </w:p>
          <w:p w14:paraId="595CA419" w14:textId="77777777" w:rsidR="00315CA1" w:rsidRDefault="00315CA1" w:rsidP="00C508A1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Конструктивное решение </w:t>
            </w:r>
            <w:r w:rsidRPr="00FF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межпромыслового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трубопровода принять с учётом установки узлов запуска и приема устройств очистки полости трубопровода от АСПО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1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использования диагностических устройств.</w:t>
            </w:r>
          </w:p>
          <w:p w14:paraId="521046D8" w14:textId="77777777" w:rsidR="00315CA1" w:rsidRDefault="00315CA1" w:rsidP="00315CA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трассе проектируемого трубопровода предусмотреть узлы местных сопротивлений (крановые узлы, отводы) в исполнении соответствующим для пропуска внутритрубных очистных устройств и средств диагностики.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FFACB5F" w14:textId="77777777" w:rsidR="00315CA1" w:rsidRPr="00CD48A6" w:rsidRDefault="00315CA1" w:rsidP="00C508A1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нормами проектирования предусмотреть по трассе трубопровода:</w:t>
            </w:r>
          </w:p>
          <w:p w14:paraId="535905C1" w14:textId="77777777" w:rsidR="00315CA1" w:rsidRPr="00CD48A6" w:rsidRDefault="00315CA1" w:rsidP="00315CA1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отсекающие крановые узлы по трассе трубопровода (при необходимости);</w:t>
            </w:r>
          </w:p>
          <w:p w14:paraId="193E9BE6" w14:textId="77777777" w:rsidR="00315CA1" w:rsidRPr="00CD48A6" w:rsidRDefault="00315CA1" w:rsidP="00315CA1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опознавательные знаки;</w:t>
            </w:r>
          </w:p>
          <w:p w14:paraId="11EF97C8" w14:textId="77777777" w:rsidR="00315CA1" w:rsidRPr="00CD48A6" w:rsidRDefault="00315CA1" w:rsidP="00315CA1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ограждение, благоустройство узлов запуска и приема поршней, крановых узлов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(при наличии)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931BD79" w14:textId="77777777" w:rsidR="00315CA1" w:rsidRDefault="00315CA1" w:rsidP="00C508A1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необходимости, с учетом данных инженерных изысканий, предусмотреть систему ЭХЗ трубопроводов пассивного типа.</w:t>
            </w:r>
          </w:p>
          <w:p w14:paraId="27122133" w14:textId="482F8BAB" w:rsidR="00E345BE" w:rsidRPr="00CD48A6" w:rsidRDefault="00E345BE" w:rsidP="00C508A1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Электроснабжение </w:t>
            </w:r>
            <w:r w:rsidR="001E419E" w:rsidRPr="001E4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предусмотреть от </w:t>
            </w:r>
            <w:r w:rsidR="001457DB" w:rsidRPr="0014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опоры №4/1 фидера Ез-4 ПС 35/10 </w:t>
            </w:r>
            <w:proofErr w:type="spellStart"/>
            <w:r w:rsidR="001457DB" w:rsidRPr="0014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="001457DB" w:rsidRPr="0014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1457DB" w:rsidRPr="0014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Ефремово</w:t>
            </w:r>
            <w:proofErr w:type="spellEnd"/>
            <w:r w:rsidR="001457DB" w:rsidRPr="0014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-Зыково»</w:t>
            </w:r>
            <w:r w:rsidR="001013FD" w:rsidRPr="0010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E419E" w:rsidRPr="001E4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установкой на линии линейных разъединителей</w:t>
            </w:r>
            <w:r w:rsidR="0010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1013FD" w:rsidRPr="0010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пункта коммерческого учета ПКУ</w:t>
            </w:r>
            <w:r w:rsidR="0010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1013FD" w:rsidRPr="0010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Точку </w:t>
            </w:r>
            <w:r w:rsidR="001013FD" w:rsidRPr="0010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присоединения </w:t>
            </w:r>
            <w:r w:rsidR="00927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уточнить</w:t>
            </w:r>
            <w:r w:rsidR="001013FD" w:rsidRPr="0010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проектировании и согласовать с Заказчиком и сетевой организацией.</w:t>
            </w:r>
          </w:p>
          <w:p w14:paraId="26816DB8" w14:textId="7ACD7A85" w:rsidR="00AA7EA3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Принять для проектируемых ВЛ-10 </w:t>
            </w:r>
            <w:proofErr w:type="spellStart"/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железобетонные опоры.</w:t>
            </w:r>
            <w:r w:rsid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A7EA3" w:rsidRP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Крепление выполнить на штыревых стеклянных изоляторах типа ШС. Марка проводов АС, сечение определить проектом и согласовать с Заказчиком.</w:t>
            </w:r>
          </w:p>
          <w:p w14:paraId="7D90560C" w14:textId="512D0A38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F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бщая о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риентировочная протяжённость ВЛ –</w:t>
            </w:r>
            <w:r w:rsidR="0014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F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км.</w:t>
            </w:r>
          </w:p>
          <w:p w14:paraId="2542173A" w14:textId="77777777" w:rsidR="00955324" w:rsidRPr="00955324" w:rsidRDefault="00955324" w:rsidP="0095532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Предусмотреть использование изолированного провода СИП при подключении разъединителя на концевой анкерной опоре к КТП для исключения </w:t>
            </w:r>
            <w:proofErr w:type="spellStart"/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нахлестов</w:t>
            </w:r>
            <w:proofErr w:type="spellEnd"/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также с целью защиты от птиц и аварийного короткого замыкания. Предусмотреть установку разъединителей типа РЛК 10 </w:t>
            </w:r>
            <w:proofErr w:type="spellStart"/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</w:t>
            </w:r>
            <w:proofErr w:type="spellEnd"/>
          </w:p>
          <w:p w14:paraId="7381D220" w14:textId="77777777" w:rsidR="00955324" w:rsidRPr="00955324" w:rsidRDefault="00955324" w:rsidP="0095532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Проектную документацию разработать с учетом требования по проектированию электроснабжения согласно нормам ПУЭ, ПТЭЭП, нормативно-технической документации по строительству объектов электроснабжения. Проектные решения должны учитывать требования законов, норм и правил в области энергосбережения и повышения энергоэффективности.</w:t>
            </w:r>
          </w:p>
          <w:p w14:paraId="56670F75" w14:textId="77777777" w:rsidR="00955324" w:rsidRPr="00955324" w:rsidRDefault="00955324" w:rsidP="0095532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Питающие сети от КТПН до станции управления, от станции управления до устья проложить по кабельным эстакадам. Предусмотреть контуры заземления электроустановок. Типы, модели, количество и производителей проектируемого электрооборудования согласовать с Заказчиком.</w:t>
            </w:r>
          </w:p>
          <w:p w14:paraId="37BE81A0" w14:textId="120E7BEE" w:rsidR="000C7926" w:rsidRDefault="000C7926" w:rsidP="0095532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Трасса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 w:rsid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-10 </w:t>
            </w:r>
            <w:proofErr w:type="spellStart"/>
            <w:r w:rsid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0C7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автомобильн</w:t>
            </w:r>
            <w:r w:rsidR="00741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0C7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дорог</w:t>
            </w:r>
            <w:r w:rsidR="00741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C7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общего пользования </w:t>
            </w:r>
            <w:r w:rsidR="00741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AA7EA3" w:rsidRP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водные преграды не пересекает.</w:t>
            </w:r>
          </w:p>
          <w:p w14:paraId="4AC8E2D4" w14:textId="142DAFD0" w:rsidR="00E345BE" w:rsidRPr="00CD48A6" w:rsidRDefault="00955324" w:rsidP="0095532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Способы перехода ВЛ-10 </w:t>
            </w:r>
            <w:proofErr w:type="spellStart"/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овраги, автодороги, линии связи, линии электропередач и прочие инженерные коммуникации согласовать с Заказчиком, собственниками коммуникаций и собственниками земельных участков.</w:t>
            </w:r>
          </w:p>
          <w:p w14:paraId="17B2CB5D" w14:textId="77777777" w:rsidR="00E345BE" w:rsidRPr="00CD48A6" w:rsidRDefault="00E345BE" w:rsidP="00C508A1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Разработать проектные решения по системам контроля, автоматизации и АСУТП процессов в соответствии </w:t>
            </w:r>
            <w:r w:rsidRPr="00354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 34.201-2020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автоматизацию и техническими условиями Заказчика, в том числе и при условии отсутствия противоречий с требованиями норм:</w:t>
            </w:r>
          </w:p>
          <w:p w14:paraId="41307B4A" w14:textId="77777777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-Контроль загазованности на площадках скважин производить с помощью переносного газоанализатора;</w:t>
            </w:r>
          </w:p>
          <w:p w14:paraId="7BF68AD0" w14:textId="77777777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-Контроль уровня в емкостях подземных для сбора производственно-дождевых стоков </w:t>
            </w:r>
            <w:r w:rsid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скважинах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производить </w:t>
            </w:r>
            <w:r w:rsidR="00EB6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месту</w:t>
            </w:r>
            <w:r w:rsid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метроштоком</w:t>
            </w:r>
            <w:proofErr w:type="spellEnd"/>
            <w:r w:rsid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остальных случаях </w:t>
            </w:r>
            <w:r w:rsidR="00722B49" w:rsidRP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сигнализатором уровня с передачей максимального значения в телеметрию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C3851F6" w14:textId="77777777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-Контроль и измерение давления в выкидном трубопроводе от устья нефтяных скважин производить по месту на устье и на каждом узле</w:t>
            </w:r>
            <w:r w:rsid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запорной арматуры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7AD22B5" w14:textId="77777777" w:rsidR="00E345BE" w:rsidRPr="00CD48A6" w:rsidRDefault="00E345BE" w:rsidP="00C508A1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разработке проекта учесть, что согласно опыту эксплуатации, а также условиям эксплуатации вокруг дыхательных патрубков дренажных емкостей на площадках скважин не образуются взрывоопасные концентрации, так как в емкостях собирается вода, загрязненная нефтяной плёнкой; при работах КРС емкость не используется и её материальное исполнение не соответствует хранению нефти.</w:t>
            </w:r>
          </w:p>
          <w:p w14:paraId="28195984" w14:textId="77777777" w:rsidR="00E345BE" w:rsidRPr="00906C0B" w:rsidRDefault="00E345BE" w:rsidP="00C508A1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Разработать </w:t>
            </w: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рекультивации земель проектируемого объекта с учетом современного состояния почвенного покрова района строительства, в том числе физические, химические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биологические показатели состояния почв, включающий перечень мероприятий согласно перечню рекомендуемых видов работ и их объём по биологической рекультивации </w:t>
            </w:r>
            <w:r w:rsidRPr="00A3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актуальным на дату разработки проекта</w:t>
            </w: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согласованный с ФГБУ «Государственный центр агрохимической службы «Оренбургский», ФГБУ Государственная станция агрохимической службы «Бузулукская» и Управлением Федеральной службы по ветеринарному и фитосанитарному надзору по Оренбургской области.</w:t>
            </w:r>
          </w:p>
          <w:p w14:paraId="6F8BD5AC" w14:textId="77777777" w:rsidR="00E345BE" w:rsidRPr="00906C0B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проекте должна быть отражена ведомость правообладателей земельных участков трассы трубопроводов с указанием площадей, объёма мероприятий по восстановлению плодородного слоя почвы с указанием периода проведения мероприятий, стоимости.</w:t>
            </w:r>
          </w:p>
          <w:p w14:paraId="62911494" w14:textId="77777777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  <w:p w14:paraId="72CF5D96" w14:textId="0EBFF20B" w:rsidR="00E345BE" w:rsidRDefault="00E345BE" w:rsidP="00C508A1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скважин</w:t>
            </w:r>
            <w:r w:rsidR="006E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предусмотреть УДХС (СУДР) (установк</w:t>
            </w:r>
            <w:r w:rsidR="006E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дозирования химреагента скважинн</w:t>
            </w:r>
            <w:r w:rsidR="006E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14:paraId="18462BF2" w14:textId="6A307941" w:rsidR="008409A7" w:rsidRPr="008409A7" w:rsidRDefault="008409A7" w:rsidP="008409A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Реагент - деэмульгатор, объем закачки – 2 л/</w:t>
            </w:r>
            <w:proofErr w:type="spellStart"/>
            <w:r w:rsidRPr="0084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 w:rsidRPr="0084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максимальное давление закачки 25 МПа.</w:t>
            </w:r>
          </w:p>
          <w:p w14:paraId="57109E7B" w14:textId="17C24907" w:rsidR="008409A7" w:rsidRDefault="008409A7" w:rsidP="008409A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Хранение реагента предусм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отреть на </w:t>
            </w:r>
            <w:r w:rsidR="0014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существующей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площадк</w:t>
            </w:r>
            <w:r w:rsid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МБСНУ</w:t>
            </w:r>
            <w:r w:rsidR="0014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-1500 </w:t>
            </w:r>
            <w:proofErr w:type="spellStart"/>
            <w:r w:rsidR="0014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Комиссаровского</w:t>
            </w:r>
            <w:proofErr w:type="spellEnd"/>
            <w:r w:rsidR="0014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</w:t>
            </w:r>
            <w:r w:rsidRPr="0084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Максимальное к</w:t>
            </w:r>
            <w:r w:rsidR="00E345BE" w:rsidRPr="0020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оличество хранящегося реагента на площадке - 15 бочек по 200л. Условия их хранения – склад-навес для хранения химреагента, объем тары - 200л, 500л, 1000л.</w:t>
            </w:r>
          </w:p>
          <w:p w14:paraId="1F332195" w14:textId="1AC24AED" w:rsidR="00E345BE" w:rsidRPr="001457DB" w:rsidRDefault="00E345BE" w:rsidP="001457DB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Исходные данные уточнить на стадии проектирования.</w:t>
            </w:r>
          </w:p>
        </w:tc>
      </w:tr>
      <w:tr w:rsidR="00E345BE" w:rsidRPr="00E866E0" w14:paraId="7D52534D" w14:textId="77777777" w:rsidTr="000E5290">
        <w:trPr>
          <w:trHeight w:val="1380"/>
        </w:trPr>
        <w:tc>
          <w:tcPr>
            <w:tcW w:w="668" w:type="dxa"/>
          </w:tcPr>
          <w:p w14:paraId="0BBC2E32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4D44D97A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техническим и технологическим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55808B1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 технологические решения выполнить в соответствии с действующими на территории РФ нормативными документами, обеспечив надежность и безопасность объекта и соответствие его проектными показателям.</w:t>
            </w:r>
          </w:p>
        </w:tc>
      </w:tr>
      <w:tr w:rsidR="00E345BE" w:rsidRPr="00E866E0" w14:paraId="22CC6F99" w14:textId="77777777" w:rsidTr="000E5290">
        <w:trPr>
          <w:trHeight w:val="1380"/>
        </w:trPr>
        <w:tc>
          <w:tcPr>
            <w:tcW w:w="668" w:type="dxa"/>
          </w:tcPr>
          <w:p w14:paraId="5A52AB7B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308966ED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23E5263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РФ по качеству и экологии.</w:t>
            </w:r>
          </w:p>
          <w:p w14:paraId="4BEB73F6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Обеспечить соблюдение норм промышленной и экологической безопасности.</w:t>
            </w:r>
          </w:p>
        </w:tc>
      </w:tr>
      <w:tr w:rsidR="00E345BE" w:rsidRPr="00E866E0" w14:paraId="587CC150" w14:textId="77777777" w:rsidTr="000E5290">
        <w:trPr>
          <w:trHeight w:val="679"/>
        </w:trPr>
        <w:tc>
          <w:tcPr>
            <w:tcW w:w="668" w:type="dxa"/>
          </w:tcPr>
          <w:p w14:paraId="17E20226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54791CCF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режиму предприятия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5530319" w14:textId="77777777" w:rsidR="00E345BE" w:rsidRPr="00E866E0" w:rsidRDefault="00E345BE" w:rsidP="00886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 – круглосуточный.</w:t>
            </w:r>
          </w:p>
          <w:p w14:paraId="1CAA9E04" w14:textId="77777777" w:rsidR="00E345BE" w:rsidRPr="00E866E0" w:rsidRDefault="00E345BE" w:rsidP="00886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персонала - сменный режим.</w:t>
            </w:r>
          </w:p>
        </w:tc>
      </w:tr>
      <w:tr w:rsidR="00E345BE" w:rsidRPr="00E866E0" w14:paraId="2781ABDA" w14:textId="77777777" w:rsidTr="000E5290">
        <w:trPr>
          <w:trHeight w:val="679"/>
        </w:trPr>
        <w:tc>
          <w:tcPr>
            <w:tcW w:w="668" w:type="dxa"/>
          </w:tcPr>
          <w:p w14:paraId="45110D4D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3A382AC0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этапов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7CCD12F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о выделении очередей согласовывать с Заказчиком на стадии проектирования.</w:t>
            </w:r>
          </w:p>
        </w:tc>
      </w:tr>
      <w:tr w:rsidR="00E345BE" w:rsidRPr="00E866E0" w14:paraId="17DA754A" w14:textId="77777777" w:rsidTr="000E5290">
        <w:trPr>
          <w:trHeight w:val="679"/>
        </w:trPr>
        <w:tc>
          <w:tcPr>
            <w:tcW w:w="668" w:type="dxa"/>
          </w:tcPr>
          <w:p w14:paraId="34AA9161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0E97FF26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перспективному расширению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823FE2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Дальнейшее расширение системы сбора нефти и газа, системы ППД будет выполняться в последующем по отдельному проекту.</w:t>
            </w:r>
          </w:p>
        </w:tc>
      </w:tr>
      <w:tr w:rsidR="00E345BE" w:rsidRPr="00E866E0" w14:paraId="3295259A" w14:textId="77777777" w:rsidTr="000E5290">
        <w:trPr>
          <w:trHeight w:val="679"/>
        </w:trPr>
        <w:tc>
          <w:tcPr>
            <w:tcW w:w="668" w:type="dxa"/>
          </w:tcPr>
          <w:p w14:paraId="32D25E3E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4B763981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188E08F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Архитектурно-строительные, конструктивные и инженерные решения должны обеспечивать работу объектов в соответствии с действующими нормативными требованиями безопасной эксплуатации и проектными показателями и максимально использовать существующую инфраструктуру.</w:t>
            </w:r>
          </w:p>
          <w:p w14:paraId="4B1B877E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максимально возможное использование блочно-комплектных устройств, и блок-боксов заводского изготовления в транспортных габаритах.</w:t>
            </w:r>
          </w:p>
          <w:p w14:paraId="7A29D9CA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18.3.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ФЗ №384 «Технические регламенты безопасности зданий и сооружений» от 30.09.2009 г. ст.4 указать уровень ответственности проектируемых зданий и сооружений, предварительно согласовать с Заказчиком.</w:t>
            </w:r>
          </w:p>
        </w:tc>
      </w:tr>
      <w:tr w:rsidR="00E345BE" w:rsidRPr="00E866E0" w14:paraId="6779DFB2" w14:textId="77777777" w:rsidTr="000E5290">
        <w:trPr>
          <w:trHeight w:val="679"/>
        </w:trPr>
        <w:tc>
          <w:tcPr>
            <w:tcW w:w="668" w:type="dxa"/>
          </w:tcPr>
          <w:p w14:paraId="1ED04B4E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37E5B851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и условия к разработке природоохранных мер и мероприятий и строительству на охраняемой природной территории и в местах архитектурных и культурных памятников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2DCD21F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Соответствующие разделы проектной документации разработать в соответствии с Законом РФ «Об охране окружающей среды» и другими требованиями действующих нормативных документов РФ.</w:t>
            </w:r>
          </w:p>
          <w:p w14:paraId="6C75A8CE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19.2. 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проектной документации разработать:</w:t>
            </w:r>
          </w:p>
          <w:p w14:paraId="78D9D3DB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перечень мероприятий по охране окружающей среды;</w:t>
            </w:r>
          </w:p>
          <w:p w14:paraId="57A1746A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рекультивации земель проектируемого объекта;</w:t>
            </w:r>
          </w:p>
          <w:p w14:paraId="67FBEA16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определить размеры санитарно-защитных зон.</w:t>
            </w:r>
          </w:p>
          <w:p w14:paraId="46503731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19.3. 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Запросить соответствующие государственные органы о наличии на объектах проектирования особо охраняемых природных территорий и памятников культуры. При необходимости выполнить историко-культурную экспертизу по объектам.</w:t>
            </w:r>
          </w:p>
          <w:p w14:paraId="0E622D8B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необходимости, для Инспекции государственной охраны объектов культурного наследия Оренбургской области либо иных государственных органов разработать и представить документацию, подготовленную на основе археологических полевых работ, содержащую результаты исследований, в соответствии с которым определяется наличие или отсутствие объектов культурного наследия на земельных участках, подлежащих воздействию земляных, строительных, хозяйственных и иных работ, а так же заключение государственной историко-культурной экспертизы указанной документации (либо земельных участков).</w:t>
            </w:r>
          </w:p>
        </w:tc>
      </w:tr>
      <w:tr w:rsidR="00E345BE" w:rsidRPr="00E866E0" w14:paraId="7DDE860F" w14:textId="77777777" w:rsidTr="000E5290">
        <w:trPr>
          <w:trHeight w:val="679"/>
        </w:trPr>
        <w:tc>
          <w:tcPr>
            <w:tcW w:w="668" w:type="dxa"/>
          </w:tcPr>
          <w:p w14:paraId="4987A454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73B7FD3C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условия труда работников, требования к режиму безопасности, гигиене труда и охране труда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47AD503" w14:textId="77777777" w:rsidR="00E345BE" w:rsidRPr="0020551C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трудовым кодексом РФ от 30.12.2001 № 197 ФЗ (с изменениями и дополнениями), национальных стандартов ССБТ, СНиП, СанПиН.</w:t>
            </w:r>
          </w:p>
          <w:p w14:paraId="274ADBC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расчет необходимой нормативной численности.</w:t>
            </w:r>
          </w:p>
        </w:tc>
      </w:tr>
      <w:tr w:rsidR="00E345BE" w:rsidRPr="00E866E0" w14:paraId="32A3603C" w14:textId="77777777" w:rsidTr="000E5290">
        <w:trPr>
          <w:trHeight w:val="679"/>
        </w:trPr>
        <w:tc>
          <w:tcPr>
            <w:tcW w:w="668" w:type="dxa"/>
          </w:tcPr>
          <w:p w14:paraId="5CC9D7B2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4664B762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интеграции объектов в существующую инфраструктуру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0DBFDC6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Максимально использовать существующую инфраструктуру предприятия.</w:t>
            </w:r>
          </w:p>
        </w:tc>
      </w:tr>
      <w:tr w:rsidR="00E345BE" w:rsidRPr="00E866E0" w14:paraId="2A684B85" w14:textId="77777777" w:rsidTr="000E5290">
        <w:trPr>
          <w:trHeight w:val="679"/>
        </w:trPr>
        <w:tc>
          <w:tcPr>
            <w:tcW w:w="668" w:type="dxa"/>
          </w:tcPr>
          <w:p w14:paraId="40AFA654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2D8CB7C3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A72861D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будут производиться на действующих объектах. Необходимо разработать инженерно-технические мероприятия по обеспечению промышленной безопасности в соответствие с законом ФЗ № 116 РФ «О промышленной безопасности опасных производственных объектов», других нормативных документов, действующих на территории РФ.</w:t>
            </w:r>
          </w:p>
          <w:p w14:paraId="668FCAF1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«Мероприятия по обеспечению пожарной безопасности».</w:t>
            </w:r>
          </w:p>
          <w:p w14:paraId="3569798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проектировании запросить необходимые исходные данные от МЧС, согласовать их с Заказчиком и разработать необходимые разделы проектной документации в соответствии с требованиями действующих нормативных документов на территории РФ и исходных данных ГУ МЧС по Оренбургской области.</w:t>
            </w:r>
          </w:p>
        </w:tc>
      </w:tr>
      <w:tr w:rsidR="00E345BE" w:rsidRPr="00E866E0" w14:paraId="5DA51CD5" w14:textId="77777777" w:rsidTr="000E5290">
        <w:trPr>
          <w:trHeight w:val="679"/>
        </w:trPr>
        <w:tc>
          <w:tcPr>
            <w:tcW w:w="668" w:type="dxa"/>
          </w:tcPr>
          <w:p w14:paraId="7E26037B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1360818B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строительства</w:t>
            </w:r>
          </w:p>
          <w:p w14:paraId="78566EB6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6E22552" w14:textId="77777777" w:rsidR="00E345BE" w:rsidRPr="00BF0A8F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Сметную стоимость строительства необходимо определить: </w:t>
            </w:r>
          </w:p>
          <w:p w14:paraId="4CBE6F2A" w14:textId="77777777" w:rsidR="00E345BE" w:rsidRPr="00BF0A8F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- в соответствии с требованиями Приказа № 421/</w:t>
            </w:r>
            <w:proofErr w:type="spellStart"/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04.08.2020 «Методика определения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в актуальной редакции; </w:t>
            </w:r>
          </w:p>
          <w:p w14:paraId="40BB76D3" w14:textId="77777777" w:rsidR="00E345BE" w:rsidRPr="00BF0A8F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действующей сметно-нормативной базе (СНБ), включенной в федеральный реестр сметных нормативов. Метод ценообразования (базисный, базисно-индексный) уточнить письменным обращением к Заказчику;</w:t>
            </w:r>
          </w:p>
          <w:p w14:paraId="72CA4AF3" w14:textId="77777777" w:rsidR="00E345BE" w:rsidRPr="00BF0A8F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двух уровнях цен (сводный сметный расчет): базовом и текущем на дату передачи проектной документации Заказчику;  </w:t>
            </w:r>
          </w:p>
          <w:p w14:paraId="55AA455C" w14:textId="77777777" w:rsidR="00E345BE" w:rsidRPr="00BF0A8F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- с использованием ПК «ГРАНД-Смета».</w:t>
            </w:r>
          </w:p>
          <w:p w14:paraId="0033C8A5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Локальные сметные расчеты должны быть составлены по видам работ и содержать полный комплекс работ и условий их выполнения, предусмотренных разделами проекта.</w:t>
            </w:r>
          </w:p>
        </w:tc>
      </w:tr>
      <w:tr w:rsidR="00E345BE" w:rsidRPr="00E866E0" w14:paraId="1A1E79E0" w14:textId="77777777" w:rsidTr="000E5290">
        <w:trPr>
          <w:trHeight w:val="679"/>
        </w:trPr>
        <w:tc>
          <w:tcPr>
            <w:tcW w:w="668" w:type="dxa"/>
          </w:tcPr>
          <w:p w14:paraId="22500EBE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74525E72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составу, формату, объему выпуска и оформлению проектной документации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6FE29F0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разделов проектной документации и их содержание выполнить в соответствии с постановлением Правительства РФ от 16.02.08 №87 «О составе разделов проектной документации и требованиях к их содержанию», Градостроительному кодексу РФ.</w:t>
            </w:r>
          </w:p>
          <w:p w14:paraId="2F9B8CAB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предоставляет Заказчику:</w:t>
            </w:r>
          </w:p>
          <w:p w14:paraId="7D70439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- 1 (один) экз. проектной документации на бумажном носителе;</w:t>
            </w:r>
          </w:p>
          <w:p w14:paraId="56DE4FB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рабочей документации на бумажном носителе;</w:t>
            </w:r>
          </w:p>
          <w:p w14:paraId="29A551E3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полного комплекта документации на электронном носителе в программе Acrobat (расширение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), на магнитном носителе.</w:t>
            </w:r>
          </w:p>
          <w:p w14:paraId="4643379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содержание диска должны соответствовать комплекту документации, каждый физический раздел комплекта ПСД должен быть представлен в отдельном каталоге диска файлом (группой файлов) электронного документ, название каталога должно соответствовать названию раздела.</w:t>
            </w:r>
          </w:p>
          <w:p w14:paraId="1BB8C306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материалы должны быть в формате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xls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; графические материалы и чертежи в формате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tiff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картографические материалы, земельный отвод в формате 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MapInfo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системе координат МСК-56, Балтийской системе высот 1977 г. Использование формата файлов, отличных от стандартных, согласовывается с Заказчиком дополнительно.</w:t>
            </w:r>
          </w:p>
        </w:tc>
      </w:tr>
      <w:tr w:rsidR="00E345BE" w:rsidRPr="00E866E0" w14:paraId="349F7B78" w14:textId="77777777" w:rsidTr="000E5290">
        <w:trPr>
          <w:trHeight w:val="679"/>
        </w:trPr>
        <w:tc>
          <w:tcPr>
            <w:tcW w:w="668" w:type="dxa"/>
          </w:tcPr>
          <w:p w14:paraId="1E363ECC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2213E955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 проектирования и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0EB37D2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Запроектировать применение технологий, обеспечивающих строительство и надежную эксплуатацию объектов с минимальными капитальными затратами.</w:t>
            </w:r>
          </w:p>
          <w:p w14:paraId="0AC95A3E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проектировании учесть 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климатические условия региона.</w:t>
            </w:r>
          </w:p>
          <w:p w14:paraId="6997C62D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25.3.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полный комплекс инженерно-геодезических, инженерно-геологических, инженерно-гидрометеорологических и инженерно-экологических изысканий, в объёме достаточном для проектирования и получения положительного заключения государственной (негосударственной) экспертизы.</w:t>
            </w:r>
          </w:p>
          <w:p w14:paraId="7E9A9B63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25.4.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Проектировщику получить разрешения на проведение изыскательских работ.</w:t>
            </w:r>
          </w:p>
          <w:p w14:paraId="0C482C83" w14:textId="77777777" w:rsidR="00E345BE" w:rsidRPr="0020551C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25.5.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сбор исходных данных о землепользовании и землевладельцах, подготовить схему расположения объектов на кадастровой карте территории и согласовать её с собственниками земельных участков, разработать градостроительные планы земельных участков и планировочные схемы земельных участков под объекты строительства, проекты планировки и межевания территории, проект рекультивации земельных участков с учетом современного состояния почвенного покрова района строительства, в том числе физические, химические и биологические показатели состояния почв.</w:t>
            </w:r>
          </w:p>
          <w:p w14:paraId="47E067B2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  <w:p w14:paraId="06F6E3CC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Выполнить сопровождение всех необходимых экспертиз (в том числе экологической), заключений и согласований проектной документации в надзорных и разрешительных органах в установленном порядке. </w:t>
            </w:r>
          </w:p>
          <w:p w14:paraId="488DAB34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Инженерное обеспечение проектируемых объектов предусмотреть по техническим условиям Заказчика.</w:t>
            </w:r>
          </w:p>
          <w:p w14:paraId="7DEDB62A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Сметную документацию представить в электронном виде на отдельном цифровом носителе (CD-R, DVD-R) в формате разработки.</w:t>
            </w:r>
          </w:p>
          <w:p w14:paraId="23726604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При проведении экспертизы Заявителем выступает Заказчик. Подрядчик проводит сопровождение проектной документации, включая инженерные изыскания, до получения положительного заключения экспертизы.</w:t>
            </w:r>
          </w:p>
          <w:p w14:paraId="76C06B8F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Оплата всех выполненных работ производится после получения положительного заключения государственной экспертизы по проекту без оплаты этапов работ в срок не ранее 90 не позднее 120 календарных дней со дня сдачи полного комплекта ПСД и положительного заключения экспертизы.</w:t>
            </w:r>
          </w:p>
          <w:p w14:paraId="4EEB516C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Подрядчик включает в договорную стоимость и оказывает Услуги по авторскому надзору по проектируемому объекту в соответствии с законодательством Российской Федерации, строительными нормами и правилами, </w:t>
            </w:r>
            <w:proofErr w:type="gram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согласно Сводам</w:t>
            </w:r>
            <w:proofErr w:type="gram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по проектированию и строительству «Авторский надзор за строительством зданий и сооружений» (СП 11-110-99), «Положение об авторском надзоре за строительством зданий и сооружений» (СП 246.1325800.2016).</w:t>
            </w:r>
          </w:p>
        </w:tc>
      </w:tr>
    </w:tbl>
    <w:p w14:paraId="72CCB065" w14:textId="304FE986" w:rsidR="005F4C59" w:rsidRDefault="005F4C59" w:rsidP="00187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F4C59" w:rsidSect="009B057E">
      <w:footerReference w:type="default" r:id="rId7"/>
      <w:foot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E7DE0" w14:textId="77777777" w:rsidR="003F3D57" w:rsidRDefault="003F3D57">
      <w:pPr>
        <w:spacing w:after="0" w:line="240" w:lineRule="auto"/>
      </w:pPr>
      <w:r>
        <w:separator/>
      </w:r>
    </w:p>
  </w:endnote>
  <w:endnote w:type="continuationSeparator" w:id="0">
    <w:p w14:paraId="282B2677" w14:textId="77777777" w:rsidR="003F3D57" w:rsidRDefault="003F3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0001" w14:textId="77777777" w:rsidR="007E30AD" w:rsidRDefault="00895BC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D9552" w14:textId="77777777" w:rsidR="007E30AD" w:rsidRDefault="00895BC3" w:rsidP="009B057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8BD8D" w14:textId="77777777" w:rsidR="003F3D57" w:rsidRDefault="003F3D57">
      <w:pPr>
        <w:spacing w:after="0" w:line="240" w:lineRule="auto"/>
      </w:pPr>
      <w:r>
        <w:separator/>
      </w:r>
    </w:p>
  </w:footnote>
  <w:footnote w:type="continuationSeparator" w:id="0">
    <w:p w14:paraId="5EB0F73D" w14:textId="77777777" w:rsidR="003F3D57" w:rsidRDefault="003F3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17394"/>
    <w:multiLevelType w:val="multilevel"/>
    <w:tmpl w:val="FF587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A4224E"/>
    <w:multiLevelType w:val="multilevel"/>
    <w:tmpl w:val="FF587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9427F32"/>
    <w:multiLevelType w:val="multilevel"/>
    <w:tmpl w:val="FF587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61E51DB"/>
    <w:multiLevelType w:val="multilevel"/>
    <w:tmpl w:val="FF587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A230E71"/>
    <w:multiLevelType w:val="multilevel"/>
    <w:tmpl w:val="FF587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58982764">
    <w:abstractNumId w:val="1"/>
  </w:num>
  <w:num w:numId="2" w16cid:durableId="203980643">
    <w:abstractNumId w:val="0"/>
  </w:num>
  <w:num w:numId="3" w16cid:durableId="1052117409">
    <w:abstractNumId w:val="4"/>
  </w:num>
  <w:num w:numId="4" w16cid:durableId="1827815233">
    <w:abstractNumId w:val="2"/>
  </w:num>
  <w:num w:numId="5" w16cid:durableId="52566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1A"/>
    <w:rsid w:val="000209E2"/>
    <w:rsid w:val="00020B94"/>
    <w:rsid w:val="00020C3F"/>
    <w:rsid w:val="00023B98"/>
    <w:rsid w:val="000254F2"/>
    <w:rsid w:val="000304C9"/>
    <w:rsid w:val="00041DC4"/>
    <w:rsid w:val="000524F9"/>
    <w:rsid w:val="0006488B"/>
    <w:rsid w:val="00071766"/>
    <w:rsid w:val="0007239D"/>
    <w:rsid w:val="00076CE7"/>
    <w:rsid w:val="00076D4D"/>
    <w:rsid w:val="000813CF"/>
    <w:rsid w:val="00097E8A"/>
    <w:rsid w:val="000A2B02"/>
    <w:rsid w:val="000A2FD2"/>
    <w:rsid w:val="000A3BCC"/>
    <w:rsid w:val="000B716C"/>
    <w:rsid w:val="000C03FA"/>
    <w:rsid w:val="000C7926"/>
    <w:rsid w:val="000D099D"/>
    <w:rsid w:val="000D3C1A"/>
    <w:rsid w:val="000E0BA1"/>
    <w:rsid w:val="000E491F"/>
    <w:rsid w:val="000E5290"/>
    <w:rsid w:val="000E5C0B"/>
    <w:rsid w:val="000F4073"/>
    <w:rsid w:val="000F4DDF"/>
    <w:rsid w:val="00100AEB"/>
    <w:rsid w:val="001013FD"/>
    <w:rsid w:val="00103A8D"/>
    <w:rsid w:val="00105706"/>
    <w:rsid w:val="00111BC2"/>
    <w:rsid w:val="001173EA"/>
    <w:rsid w:val="00124D01"/>
    <w:rsid w:val="00126EFE"/>
    <w:rsid w:val="00127FD1"/>
    <w:rsid w:val="00135011"/>
    <w:rsid w:val="00137E9C"/>
    <w:rsid w:val="00143CEF"/>
    <w:rsid w:val="001457DB"/>
    <w:rsid w:val="00154D5D"/>
    <w:rsid w:val="00155103"/>
    <w:rsid w:val="00172EA7"/>
    <w:rsid w:val="00176208"/>
    <w:rsid w:val="00180B8C"/>
    <w:rsid w:val="00184B8A"/>
    <w:rsid w:val="00186F49"/>
    <w:rsid w:val="001877D7"/>
    <w:rsid w:val="00191DAC"/>
    <w:rsid w:val="001920C2"/>
    <w:rsid w:val="001A22DB"/>
    <w:rsid w:val="001B1B77"/>
    <w:rsid w:val="001C6A1C"/>
    <w:rsid w:val="001E0FC8"/>
    <w:rsid w:val="001E419E"/>
    <w:rsid w:val="001F5889"/>
    <w:rsid w:val="001F62A7"/>
    <w:rsid w:val="002021C9"/>
    <w:rsid w:val="0020388B"/>
    <w:rsid w:val="00203A5C"/>
    <w:rsid w:val="0020613B"/>
    <w:rsid w:val="00216813"/>
    <w:rsid w:val="0021694B"/>
    <w:rsid w:val="002218C0"/>
    <w:rsid w:val="00221E3B"/>
    <w:rsid w:val="0022410B"/>
    <w:rsid w:val="00225893"/>
    <w:rsid w:val="00227414"/>
    <w:rsid w:val="002368BF"/>
    <w:rsid w:val="002518F1"/>
    <w:rsid w:val="00257C9F"/>
    <w:rsid w:val="002633D9"/>
    <w:rsid w:val="00265C72"/>
    <w:rsid w:val="00275E48"/>
    <w:rsid w:val="00290BDB"/>
    <w:rsid w:val="00291CEC"/>
    <w:rsid w:val="00296822"/>
    <w:rsid w:val="002B1663"/>
    <w:rsid w:val="002B30DC"/>
    <w:rsid w:val="002C0D8B"/>
    <w:rsid w:val="002C143D"/>
    <w:rsid w:val="002D012D"/>
    <w:rsid w:val="002E033C"/>
    <w:rsid w:val="002E0482"/>
    <w:rsid w:val="002E3E4C"/>
    <w:rsid w:val="002E7120"/>
    <w:rsid w:val="002F794C"/>
    <w:rsid w:val="003031D5"/>
    <w:rsid w:val="00305683"/>
    <w:rsid w:val="00306760"/>
    <w:rsid w:val="003111EF"/>
    <w:rsid w:val="00312816"/>
    <w:rsid w:val="00315CA1"/>
    <w:rsid w:val="00320C3B"/>
    <w:rsid w:val="003248A8"/>
    <w:rsid w:val="00325EFD"/>
    <w:rsid w:val="00343DDA"/>
    <w:rsid w:val="003445A0"/>
    <w:rsid w:val="00345A7A"/>
    <w:rsid w:val="003509A5"/>
    <w:rsid w:val="00376E47"/>
    <w:rsid w:val="00385680"/>
    <w:rsid w:val="00385EDB"/>
    <w:rsid w:val="00387A9D"/>
    <w:rsid w:val="00391FDE"/>
    <w:rsid w:val="003A0958"/>
    <w:rsid w:val="003A2728"/>
    <w:rsid w:val="003C0199"/>
    <w:rsid w:val="003C1128"/>
    <w:rsid w:val="003C2865"/>
    <w:rsid w:val="003D43A3"/>
    <w:rsid w:val="003E01A1"/>
    <w:rsid w:val="003E1517"/>
    <w:rsid w:val="003E262E"/>
    <w:rsid w:val="003E45D8"/>
    <w:rsid w:val="003E47A7"/>
    <w:rsid w:val="003E63D0"/>
    <w:rsid w:val="003F3D57"/>
    <w:rsid w:val="00430A1C"/>
    <w:rsid w:val="00445D13"/>
    <w:rsid w:val="0045109D"/>
    <w:rsid w:val="004617AC"/>
    <w:rsid w:val="004629F8"/>
    <w:rsid w:val="004642F5"/>
    <w:rsid w:val="00471227"/>
    <w:rsid w:val="004726DE"/>
    <w:rsid w:val="004766C6"/>
    <w:rsid w:val="004834B8"/>
    <w:rsid w:val="00492DD5"/>
    <w:rsid w:val="00492F38"/>
    <w:rsid w:val="004950EA"/>
    <w:rsid w:val="004A50B4"/>
    <w:rsid w:val="004B124F"/>
    <w:rsid w:val="004B1463"/>
    <w:rsid w:val="004B3989"/>
    <w:rsid w:val="004C0183"/>
    <w:rsid w:val="004C3F90"/>
    <w:rsid w:val="004C5B7E"/>
    <w:rsid w:val="004D514A"/>
    <w:rsid w:val="004D54DE"/>
    <w:rsid w:val="004E2BE4"/>
    <w:rsid w:val="004E71C1"/>
    <w:rsid w:val="004E79A0"/>
    <w:rsid w:val="004E7B79"/>
    <w:rsid w:val="004F4F16"/>
    <w:rsid w:val="00511747"/>
    <w:rsid w:val="00523F0A"/>
    <w:rsid w:val="00530BD7"/>
    <w:rsid w:val="005326EE"/>
    <w:rsid w:val="0053308D"/>
    <w:rsid w:val="005355AF"/>
    <w:rsid w:val="00540B86"/>
    <w:rsid w:val="0054366F"/>
    <w:rsid w:val="005441DB"/>
    <w:rsid w:val="00545ABD"/>
    <w:rsid w:val="0056193B"/>
    <w:rsid w:val="0056498F"/>
    <w:rsid w:val="005A586D"/>
    <w:rsid w:val="005A6064"/>
    <w:rsid w:val="005C58C2"/>
    <w:rsid w:val="005C77D0"/>
    <w:rsid w:val="005D18A6"/>
    <w:rsid w:val="005D7816"/>
    <w:rsid w:val="005F4C59"/>
    <w:rsid w:val="006020C3"/>
    <w:rsid w:val="006032F1"/>
    <w:rsid w:val="00603C72"/>
    <w:rsid w:val="00603F4D"/>
    <w:rsid w:val="00612342"/>
    <w:rsid w:val="006375EA"/>
    <w:rsid w:val="006436A6"/>
    <w:rsid w:val="00644665"/>
    <w:rsid w:val="00645C4B"/>
    <w:rsid w:val="00652878"/>
    <w:rsid w:val="006560C1"/>
    <w:rsid w:val="00662CA9"/>
    <w:rsid w:val="006673BC"/>
    <w:rsid w:val="00685CB5"/>
    <w:rsid w:val="0069172F"/>
    <w:rsid w:val="00692182"/>
    <w:rsid w:val="006958C6"/>
    <w:rsid w:val="006A0C56"/>
    <w:rsid w:val="006A46D0"/>
    <w:rsid w:val="006A75B6"/>
    <w:rsid w:val="006B2F20"/>
    <w:rsid w:val="006B3C36"/>
    <w:rsid w:val="006C4603"/>
    <w:rsid w:val="006D04DE"/>
    <w:rsid w:val="006D7E68"/>
    <w:rsid w:val="006E674B"/>
    <w:rsid w:val="006E6F29"/>
    <w:rsid w:val="006F0518"/>
    <w:rsid w:val="006F3CC7"/>
    <w:rsid w:val="006F47FC"/>
    <w:rsid w:val="00700813"/>
    <w:rsid w:val="00710980"/>
    <w:rsid w:val="007120C8"/>
    <w:rsid w:val="00715FE7"/>
    <w:rsid w:val="00722B49"/>
    <w:rsid w:val="00734D4C"/>
    <w:rsid w:val="00736109"/>
    <w:rsid w:val="007417FE"/>
    <w:rsid w:val="00741B3E"/>
    <w:rsid w:val="00744F0F"/>
    <w:rsid w:val="00745300"/>
    <w:rsid w:val="00745B78"/>
    <w:rsid w:val="00756682"/>
    <w:rsid w:val="00757795"/>
    <w:rsid w:val="00757C8B"/>
    <w:rsid w:val="007659FE"/>
    <w:rsid w:val="00770B7F"/>
    <w:rsid w:val="00780581"/>
    <w:rsid w:val="00786A6C"/>
    <w:rsid w:val="00794832"/>
    <w:rsid w:val="00796C10"/>
    <w:rsid w:val="007A11D6"/>
    <w:rsid w:val="007B070B"/>
    <w:rsid w:val="007B4CC9"/>
    <w:rsid w:val="007C5879"/>
    <w:rsid w:val="007D4462"/>
    <w:rsid w:val="007D77C1"/>
    <w:rsid w:val="007E30AD"/>
    <w:rsid w:val="0080267C"/>
    <w:rsid w:val="00802818"/>
    <w:rsid w:val="00813E2E"/>
    <w:rsid w:val="00815EE1"/>
    <w:rsid w:val="00827798"/>
    <w:rsid w:val="00832CE3"/>
    <w:rsid w:val="008409A7"/>
    <w:rsid w:val="00854486"/>
    <w:rsid w:val="0086060D"/>
    <w:rsid w:val="00863694"/>
    <w:rsid w:val="008670FD"/>
    <w:rsid w:val="00870B09"/>
    <w:rsid w:val="00870B48"/>
    <w:rsid w:val="008734B5"/>
    <w:rsid w:val="0087399F"/>
    <w:rsid w:val="0088567D"/>
    <w:rsid w:val="00887531"/>
    <w:rsid w:val="00891B12"/>
    <w:rsid w:val="00895BC3"/>
    <w:rsid w:val="008A1B3D"/>
    <w:rsid w:val="008A3464"/>
    <w:rsid w:val="008B4389"/>
    <w:rsid w:val="008C5F21"/>
    <w:rsid w:val="008D37DE"/>
    <w:rsid w:val="008E5C68"/>
    <w:rsid w:val="008F3D28"/>
    <w:rsid w:val="008F595C"/>
    <w:rsid w:val="00905113"/>
    <w:rsid w:val="00906C0B"/>
    <w:rsid w:val="009139AF"/>
    <w:rsid w:val="00915A58"/>
    <w:rsid w:val="0092793F"/>
    <w:rsid w:val="00931852"/>
    <w:rsid w:val="0093255A"/>
    <w:rsid w:val="0095151A"/>
    <w:rsid w:val="00955324"/>
    <w:rsid w:val="009578C3"/>
    <w:rsid w:val="00962694"/>
    <w:rsid w:val="00974B1B"/>
    <w:rsid w:val="00975E62"/>
    <w:rsid w:val="00976EDB"/>
    <w:rsid w:val="00977152"/>
    <w:rsid w:val="00977A8D"/>
    <w:rsid w:val="00980C49"/>
    <w:rsid w:val="00981F9F"/>
    <w:rsid w:val="00982E32"/>
    <w:rsid w:val="00993205"/>
    <w:rsid w:val="009937A9"/>
    <w:rsid w:val="009B2675"/>
    <w:rsid w:val="009C14AD"/>
    <w:rsid w:val="009D28AD"/>
    <w:rsid w:val="009E623D"/>
    <w:rsid w:val="009E62A1"/>
    <w:rsid w:val="00A02FBB"/>
    <w:rsid w:val="00A04DC6"/>
    <w:rsid w:val="00A1040E"/>
    <w:rsid w:val="00A16A8C"/>
    <w:rsid w:val="00A20AAB"/>
    <w:rsid w:val="00A21D8C"/>
    <w:rsid w:val="00A230AC"/>
    <w:rsid w:val="00A2444A"/>
    <w:rsid w:val="00A24515"/>
    <w:rsid w:val="00A25645"/>
    <w:rsid w:val="00A27456"/>
    <w:rsid w:val="00A30605"/>
    <w:rsid w:val="00A32039"/>
    <w:rsid w:val="00A46FD6"/>
    <w:rsid w:val="00A66590"/>
    <w:rsid w:val="00A71FFE"/>
    <w:rsid w:val="00A7233F"/>
    <w:rsid w:val="00A72F83"/>
    <w:rsid w:val="00A828F0"/>
    <w:rsid w:val="00A83F7F"/>
    <w:rsid w:val="00A934C9"/>
    <w:rsid w:val="00AA007C"/>
    <w:rsid w:val="00AA0290"/>
    <w:rsid w:val="00AA7D00"/>
    <w:rsid w:val="00AA7EA3"/>
    <w:rsid w:val="00AB386A"/>
    <w:rsid w:val="00AB5660"/>
    <w:rsid w:val="00AB62EC"/>
    <w:rsid w:val="00AC45DF"/>
    <w:rsid w:val="00AC4C82"/>
    <w:rsid w:val="00AC7A9D"/>
    <w:rsid w:val="00AD1CE9"/>
    <w:rsid w:val="00AD7F87"/>
    <w:rsid w:val="00AE0A39"/>
    <w:rsid w:val="00AE151D"/>
    <w:rsid w:val="00AE74AF"/>
    <w:rsid w:val="00AF26EA"/>
    <w:rsid w:val="00AF4106"/>
    <w:rsid w:val="00AF48F9"/>
    <w:rsid w:val="00AF75FB"/>
    <w:rsid w:val="00B039A9"/>
    <w:rsid w:val="00B04ADD"/>
    <w:rsid w:val="00B12CBF"/>
    <w:rsid w:val="00B1488F"/>
    <w:rsid w:val="00B15EC2"/>
    <w:rsid w:val="00B17F96"/>
    <w:rsid w:val="00B2346C"/>
    <w:rsid w:val="00B25147"/>
    <w:rsid w:val="00B2590E"/>
    <w:rsid w:val="00B44A9F"/>
    <w:rsid w:val="00B457A2"/>
    <w:rsid w:val="00B5050E"/>
    <w:rsid w:val="00B645A6"/>
    <w:rsid w:val="00B75AE2"/>
    <w:rsid w:val="00B81032"/>
    <w:rsid w:val="00B858B6"/>
    <w:rsid w:val="00BA0597"/>
    <w:rsid w:val="00BA4DE0"/>
    <w:rsid w:val="00BA597C"/>
    <w:rsid w:val="00BB4D1E"/>
    <w:rsid w:val="00BB70A2"/>
    <w:rsid w:val="00BC0E5A"/>
    <w:rsid w:val="00BC250B"/>
    <w:rsid w:val="00BC4D0A"/>
    <w:rsid w:val="00BC6D70"/>
    <w:rsid w:val="00BD0FA6"/>
    <w:rsid w:val="00BE2460"/>
    <w:rsid w:val="00BF5BD7"/>
    <w:rsid w:val="00C01783"/>
    <w:rsid w:val="00C0246C"/>
    <w:rsid w:val="00C034BA"/>
    <w:rsid w:val="00C03B38"/>
    <w:rsid w:val="00C047C8"/>
    <w:rsid w:val="00C05C35"/>
    <w:rsid w:val="00C1631A"/>
    <w:rsid w:val="00C220FB"/>
    <w:rsid w:val="00C42179"/>
    <w:rsid w:val="00C46DEB"/>
    <w:rsid w:val="00C4705C"/>
    <w:rsid w:val="00C471E3"/>
    <w:rsid w:val="00C508A1"/>
    <w:rsid w:val="00C777F3"/>
    <w:rsid w:val="00C77D57"/>
    <w:rsid w:val="00C82FE8"/>
    <w:rsid w:val="00C85B2B"/>
    <w:rsid w:val="00C928EF"/>
    <w:rsid w:val="00C95742"/>
    <w:rsid w:val="00CA3651"/>
    <w:rsid w:val="00CA3AE9"/>
    <w:rsid w:val="00CA4591"/>
    <w:rsid w:val="00CB5CF8"/>
    <w:rsid w:val="00CB6ED1"/>
    <w:rsid w:val="00CB7422"/>
    <w:rsid w:val="00CB7A44"/>
    <w:rsid w:val="00CD48A6"/>
    <w:rsid w:val="00CE414A"/>
    <w:rsid w:val="00CE6D21"/>
    <w:rsid w:val="00CF0388"/>
    <w:rsid w:val="00D00075"/>
    <w:rsid w:val="00D0215A"/>
    <w:rsid w:val="00D0373B"/>
    <w:rsid w:val="00D04657"/>
    <w:rsid w:val="00D11650"/>
    <w:rsid w:val="00D116AD"/>
    <w:rsid w:val="00D21DEB"/>
    <w:rsid w:val="00D30FFF"/>
    <w:rsid w:val="00D55624"/>
    <w:rsid w:val="00D63961"/>
    <w:rsid w:val="00D66FAC"/>
    <w:rsid w:val="00D67958"/>
    <w:rsid w:val="00D71B5D"/>
    <w:rsid w:val="00D8337D"/>
    <w:rsid w:val="00D83964"/>
    <w:rsid w:val="00D865E5"/>
    <w:rsid w:val="00D91E46"/>
    <w:rsid w:val="00D92314"/>
    <w:rsid w:val="00D96F04"/>
    <w:rsid w:val="00DA0A1B"/>
    <w:rsid w:val="00DB05A4"/>
    <w:rsid w:val="00DB071C"/>
    <w:rsid w:val="00DB2084"/>
    <w:rsid w:val="00DC22DA"/>
    <w:rsid w:val="00DC669A"/>
    <w:rsid w:val="00DD70D5"/>
    <w:rsid w:val="00DF5B01"/>
    <w:rsid w:val="00E03201"/>
    <w:rsid w:val="00E0678E"/>
    <w:rsid w:val="00E14898"/>
    <w:rsid w:val="00E15FB7"/>
    <w:rsid w:val="00E22E67"/>
    <w:rsid w:val="00E23A78"/>
    <w:rsid w:val="00E243D0"/>
    <w:rsid w:val="00E345BE"/>
    <w:rsid w:val="00E45BC5"/>
    <w:rsid w:val="00E4636D"/>
    <w:rsid w:val="00E50E50"/>
    <w:rsid w:val="00E56171"/>
    <w:rsid w:val="00E733FB"/>
    <w:rsid w:val="00E74BA1"/>
    <w:rsid w:val="00E7506E"/>
    <w:rsid w:val="00E851D0"/>
    <w:rsid w:val="00E85407"/>
    <w:rsid w:val="00E85D4A"/>
    <w:rsid w:val="00E866E0"/>
    <w:rsid w:val="00E87896"/>
    <w:rsid w:val="00E87ED7"/>
    <w:rsid w:val="00EA2E2D"/>
    <w:rsid w:val="00EB6B52"/>
    <w:rsid w:val="00EB7741"/>
    <w:rsid w:val="00EB7AF6"/>
    <w:rsid w:val="00EC0AB4"/>
    <w:rsid w:val="00EC2F9E"/>
    <w:rsid w:val="00EC60ED"/>
    <w:rsid w:val="00ED2715"/>
    <w:rsid w:val="00ED3062"/>
    <w:rsid w:val="00EE3227"/>
    <w:rsid w:val="00EE4F54"/>
    <w:rsid w:val="00EF44C7"/>
    <w:rsid w:val="00F02A50"/>
    <w:rsid w:val="00F03738"/>
    <w:rsid w:val="00F07608"/>
    <w:rsid w:val="00F13113"/>
    <w:rsid w:val="00F23919"/>
    <w:rsid w:val="00F248F1"/>
    <w:rsid w:val="00F2498B"/>
    <w:rsid w:val="00F24A93"/>
    <w:rsid w:val="00F26910"/>
    <w:rsid w:val="00F3043D"/>
    <w:rsid w:val="00F34AF8"/>
    <w:rsid w:val="00F4007F"/>
    <w:rsid w:val="00F47DFF"/>
    <w:rsid w:val="00F500E0"/>
    <w:rsid w:val="00F55784"/>
    <w:rsid w:val="00F560D8"/>
    <w:rsid w:val="00F71907"/>
    <w:rsid w:val="00F817E6"/>
    <w:rsid w:val="00F86F6E"/>
    <w:rsid w:val="00F96A23"/>
    <w:rsid w:val="00FA5F3E"/>
    <w:rsid w:val="00FA7976"/>
    <w:rsid w:val="00FB61BF"/>
    <w:rsid w:val="00FC5FED"/>
    <w:rsid w:val="00FC6A1C"/>
    <w:rsid w:val="00FC7E10"/>
    <w:rsid w:val="00FD158C"/>
    <w:rsid w:val="00FD4AB8"/>
    <w:rsid w:val="00FD531F"/>
    <w:rsid w:val="00FD5F67"/>
    <w:rsid w:val="00FD6EB6"/>
    <w:rsid w:val="00FE09E3"/>
    <w:rsid w:val="00FE1405"/>
    <w:rsid w:val="00FE32A4"/>
    <w:rsid w:val="00FE4C1F"/>
    <w:rsid w:val="00FF351E"/>
    <w:rsid w:val="00FF56D2"/>
    <w:rsid w:val="00FF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0F7E8"/>
  <w15:docId w15:val="{02B2B19A-9BB2-4E93-AD2D-99325074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95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5BC3"/>
  </w:style>
  <w:style w:type="paragraph" w:styleId="a5">
    <w:name w:val="Balloon Text"/>
    <w:basedOn w:val="a"/>
    <w:link w:val="a6"/>
    <w:uiPriority w:val="99"/>
    <w:semiHidden/>
    <w:unhideWhenUsed/>
    <w:rsid w:val="00982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E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C3F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203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8</Pages>
  <Words>2797</Words>
  <Characters>15944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Якунин Артем Львович</dc:creator>
  <cp:lastModifiedBy>Якунин Артем Львович</cp:lastModifiedBy>
  <cp:revision>25</cp:revision>
  <cp:lastPrinted>2025-10-08T12:31:00Z</cp:lastPrinted>
  <dcterms:created xsi:type="dcterms:W3CDTF">2025-09-12T10:48:00Z</dcterms:created>
  <dcterms:modified xsi:type="dcterms:W3CDTF">2025-11-26T06:52:00Z</dcterms:modified>
</cp:coreProperties>
</file>